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09" w:rsidRDefault="00CF2B2D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2B2D">
        <w:rPr>
          <w:rFonts w:ascii="Times New Roman" w:hAnsi="Times New Roman" w:cs="Times New Roman"/>
          <w:b/>
          <w:bCs/>
          <w:color w:val="000000"/>
          <w:sz w:val="24"/>
          <w:szCs w:val="24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55pt;height:631.7pt" o:ole="">
            <v:imagedata r:id="rId6" o:title=""/>
          </v:shape>
          <o:OLEObject Type="Embed" ProgID="AcroExch.Document.DC" ShapeID="_x0000_i1025" DrawAspect="Content" ObjectID="_1603111465" r:id="rId7"/>
        </w:object>
      </w:r>
    </w:p>
    <w:p w:rsidR="00CF2B2D" w:rsidRDefault="00CF2B2D" w:rsidP="00CF2B2D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F2B2D" w:rsidRDefault="00CF2B2D" w:rsidP="00CF2B2D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F2B2D" w:rsidRPr="00CF2B2D" w:rsidRDefault="00CF2B2D" w:rsidP="00CF2B2D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54109" w:rsidRPr="00CF2B2D" w:rsidRDefault="00CF2B2D" w:rsidP="00CF2B2D">
      <w:pPr>
        <w:shd w:val="clear" w:color="auto" w:fill="FFFFFF" w:themeFill="background1"/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bookmarkStart w:id="0" w:name="_GoBack"/>
      <w:bookmarkEnd w:id="0"/>
      <w:r w:rsidR="00554109" w:rsidRPr="00CF2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Общие положения</w:t>
      </w:r>
    </w:p>
    <w:p w:rsidR="00554109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1.1. </w:t>
      </w:r>
      <w:proofErr w:type="gram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>Настоящее Положение  «Пол</w:t>
      </w:r>
      <w:r>
        <w:rPr>
          <w:rFonts w:ascii="Times New Roman" w:hAnsi="Times New Roman" w:cs="Times New Roman"/>
          <w:color w:val="000000"/>
          <w:sz w:val="24"/>
          <w:szCs w:val="24"/>
        </w:rPr>
        <w:t>ожение о консультационном пункте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по оказанию методической, психолого-педагогической, диагностической и консультативной помощи родителям (законным представителям</w:t>
      </w:r>
      <w:r>
        <w:rPr>
          <w:rFonts w:ascii="Times New Roman" w:hAnsi="Times New Roman" w:cs="Times New Roman"/>
          <w:color w:val="000000"/>
          <w:sz w:val="24"/>
          <w:szCs w:val="24"/>
        </w:rPr>
        <w:t>),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воспитывающим детей, посещающих и  не посещающих муниципальное дошкольное образовательное учреждение Николаевский детский сад №1, муниципального района «</w:t>
      </w:r>
      <w:proofErr w:type="spell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>Улётовский</w:t>
      </w:r>
      <w:proofErr w:type="spellEnd"/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район», Забайкальского края, реализующие образовательную программу дошкольного образования, (далее - Положение) определяет порядок создания и деятельности консультативного центра по оказанию методической, психолого-педагогической, диагностической помощи родителям (законным представителям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>, воспитывающих детей дошкольного возраста на дому в форме се</w:t>
      </w:r>
      <w:r>
        <w:rPr>
          <w:rFonts w:ascii="Times New Roman" w:hAnsi="Times New Roman" w:cs="Times New Roman"/>
          <w:color w:val="000000"/>
          <w:sz w:val="24"/>
          <w:szCs w:val="24"/>
        </w:rPr>
        <w:t>мейного воспитания возрасте от 1,5  до 8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лет, а также родителям (законным представителям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>, чьи дети по</w:t>
      </w:r>
      <w:r>
        <w:rPr>
          <w:rFonts w:ascii="Times New Roman" w:hAnsi="Times New Roman" w:cs="Times New Roman"/>
          <w:color w:val="000000"/>
          <w:sz w:val="24"/>
          <w:szCs w:val="24"/>
        </w:rPr>
        <w:t>сещают дошкольные образовательное учреждение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и разработано в целях обеспечения соблюдения прав граждан в рамках организации предоставления общедоступного дошкольного образования.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1.2.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Консультационный пункт (далее – консультационный пункт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>) организуется на базе муниципального 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ДОУ 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Николаевский детский сад №1 (далее – ДОУ, реализующего основную общеобразовательную программу дошкольного образования.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1.3.</w:t>
      </w:r>
      <w:proofErr w:type="gramEnd"/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Правовой основой деятельности консультационного центра являются: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• Федеральный закон «Об образовании в Российской Федерации» от 29 декабря 2012 г. № 273-ФЗ;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• Конвенция ООН о правах ребёнка. </w:t>
      </w:r>
      <w:proofErr w:type="gram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>Принята</w:t>
      </w:r>
      <w:proofErr w:type="gramEnd"/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резолюцией 44/25 Генеральной Ассамблеи от 20 ноября 1989 года. Вступила в силу 2 сентября 1990 года.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• Конституция Российской Федерации, ст. 43;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• Семейный кодекс РФ;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• СанПиН 2.4.1.3049-13 (Санитарно-эпидемиологические требования к устройству, содержанию и организации режима работы в дошкольных организациях)</w:t>
      </w:r>
      <w:proofErr w:type="gram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• Устав ДОУ.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1.4. Принципы деяте</w:t>
      </w:r>
      <w:r>
        <w:rPr>
          <w:rFonts w:ascii="Times New Roman" w:hAnsi="Times New Roman" w:cs="Times New Roman"/>
          <w:color w:val="000000"/>
          <w:sz w:val="24"/>
          <w:szCs w:val="24"/>
        </w:rPr>
        <w:t>льности консультационного пункта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личностно ориентированный подход к работе с детьми и родителями (законными представителями)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сотрудничество субъектов социально-педагогического пространства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открытость системы воспитания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1.5. Деятельность консультационного центра созданного в МДОУ Николаевский детский сад №1 регулируется настоящим Положением.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B76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II. Цели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задачи консультативного пункта</w:t>
      </w:r>
    </w:p>
    <w:p w:rsidR="00554109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>2.1.</w:t>
      </w:r>
      <w:r w:rsidRPr="002B76A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Консультативный пункт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ДОУ создается с целью обеспечения единства и преемственности семейного и общественного воспитания, повышения педагогической компетентности родителей (законных представителей, воспитывающих детей дошкольного возраста, поддержке всестороннего развития личности детей,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>без взимания платы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2.2.</w:t>
      </w:r>
      <w:proofErr w:type="gramEnd"/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задачи консуль</w:t>
      </w:r>
      <w:r>
        <w:rPr>
          <w:rFonts w:ascii="Times New Roman" w:hAnsi="Times New Roman" w:cs="Times New Roman"/>
          <w:color w:val="000000"/>
          <w:sz w:val="24"/>
          <w:szCs w:val="24"/>
        </w:rPr>
        <w:t>тативного пункта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ДОУ: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2.2.1. </w:t>
      </w:r>
      <w:r>
        <w:rPr>
          <w:rFonts w:ascii="Times New Roman" w:hAnsi="Times New Roman" w:cs="Times New Roman"/>
          <w:color w:val="000000"/>
          <w:sz w:val="24"/>
          <w:szCs w:val="24"/>
        </w:rPr>
        <w:t>Организация работы консультативного пункта, как инновационная модель работы с родителями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2.2.2. Оказание консультативной помощи родителям (законным представителям) в обеспечении условий для развития, воспитания и обучения ребёнка дошкольного возраста, посещающего  и не посещающего дошкольное учреждение.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2.2.3.</w:t>
      </w:r>
      <w:r w:rsidRPr="00BC0002">
        <w:rPr>
          <w:color w:val="333399"/>
        </w:rPr>
        <w:t xml:space="preserve"> </w:t>
      </w:r>
      <w:r w:rsidRPr="00BC0002">
        <w:rPr>
          <w:rStyle w:val="a4"/>
          <w:rFonts w:ascii="Times New Roman" w:hAnsi="Times New Roman"/>
          <w:b w:val="0"/>
          <w:sz w:val="24"/>
          <w:szCs w:val="24"/>
        </w:rPr>
        <w:t xml:space="preserve">повысить уровень профессиональной компетентности педагогов по организации </w:t>
      </w:r>
      <w:r w:rsidRPr="00BC0002">
        <w:rPr>
          <w:rStyle w:val="a4"/>
          <w:rFonts w:ascii="Times New Roman" w:hAnsi="Times New Roman"/>
          <w:b w:val="0"/>
          <w:sz w:val="24"/>
          <w:szCs w:val="24"/>
        </w:rPr>
        <w:lastRenderedPageBreak/>
        <w:t>работы с семьёй</w:t>
      </w:r>
      <w:r w:rsidRPr="00BC0002">
        <w:rPr>
          <w:rFonts w:ascii="Times New Roman" w:hAnsi="Times New Roman" w:cs="Times New Roman"/>
          <w:b/>
          <w:sz w:val="24"/>
          <w:szCs w:val="24"/>
        </w:rPr>
        <w:t>;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2.2.4. </w:t>
      </w:r>
      <w:proofErr w:type="gram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>Информирование родителей (законных представителей, об учреждениях системы образования, о других организациях социальной и медицинской поддержки, которые оказывают квалифицированную помощь ребенку в соответствии с его индивидуальными особенностями.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2.2.5.</w:t>
      </w:r>
      <w:proofErr w:type="gramEnd"/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Содействие в социализации детей дошкольного возраста, посещающих и не посещающих дошкольное образовательное учреждение;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2.2.6. Обеспечение успешной адаптации детей при поступлении в школу.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B76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 Организация деят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ельности консультативного пункта</w:t>
      </w:r>
    </w:p>
    <w:p w:rsidR="00554109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3.1. Консультативный пункт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на базе ДОУ открывается на основании приказа заведующего образовательным учреждением.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3.2. Консультационный пункт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работает 1 раз в месяц в утренние и (или) вечерние часы, </w:t>
      </w:r>
      <w:proofErr w:type="gram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>согласно расписания</w:t>
      </w:r>
      <w:proofErr w:type="gramEnd"/>
      <w:r w:rsidRPr="002B76AE">
        <w:rPr>
          <w:rFonts w:ascii="Times New Roman" w:hAnsi="Times New Roman" w:cs="Times New Roman"/>
          <w:color w:val="000000"/>
          <w:sz w:val="24"/>
          <w:szCs w:val="24"/>
        </w:rPr>
        <w:t>, и строится на основе интеграции деятельности специалистов.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3.3. Общее руководство и координация деятельности консультационного центра возлагается на заведующего ДОУ.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3.4. Заведующий ДОУ: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обеспечивае</w:t>
      </w:r>
      <w:r>
        <w:rPr>
          <w:rFonts w:ascii="Times New Roman" w:hAnsi="Times New Roman" w:cs="Times New Roman"/>
          <w:color w:val="000000"/>
          <w:sz w:val="24"/>
          <w:szCs w:val="24"/>
        </w:rPr>
        <w:t>т работу консультативного пункта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графиком и планом работы;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определяет функциональные обязанности и режим работы специалистов ДОУ;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обеспечивает дополнительное информирование населения о график</w:t>
      </w:r>
      <w:r>
        <w:rPr>
          <w:rFonts w:ascii="Times New Roman" w:hAnsi="Times New Roman" w:cs="Times New Roman"/>
          <w:color w:val="000000"/>
          <w:sz w:val="24"/>
          <w:szCs w:val="24"/>
        </w:rPr>
        <w:t>е работы консультативного пункта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через средства массовой информации и сайт ДОУ.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3.5. ДОУ имеет право: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• на предоставление квалифицированной консультативной и практической помощи родителям;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• на внесение корректировок в план работы консультационного центра с учетом интересов и потребностей родителей;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• на временное приостановление деяте</w:t>
      </w:r>
      <w:r>
        <w:rPr>
          <w:rFonts w:ascii="Times New Roman" w:hAnsi="Times New Roman" w:cs="Times New Roman"/>
          <w:color w:val="000000"/>
          <w:sz w:val="24"/>
          <w:szCs w:val="24"/>
        </w:rPr>
        <w:t>льности консультационного пункта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в связи с отсутствием социального заказа населения на данную услугу.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3.6. Количество специалистов, привлекаемых к психолого-педагогической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работе в консультационном пункте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>, определяется кадровым составом ДОУ: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Заведующий МДОУ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Воспитатель-логопед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Воспитатели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Музыкальный руководитель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приглашенный медицинский работник Николаевской амбулатори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по согласованию)</w:t>
      </w:r>
    </w:p>
    <w:p w:rsidR="00554109" w:rsidRPr="00BF10E3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</w:pP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3.7. Консультирование родителей (законных представителей) может проводиться одним или несколькими специалистами одновременно.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3.8. Специалисты, оказывающие методическую, психолого-педагогическую и консультативную помощь детям, их родителям (законным представителям) несут ответственность перед родителями (законными представителями) и администрацией за: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объективность диагностической помощи и неразглашение её результатов;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предоставление компетентных и обоснованных рекомендаций;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ведение документации, сохранность и конфиденциальность информации.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3.9. Родители (законные представители) обратившиеся в консультационный центр имеют право: на получение квалифицированной консультативной помощи, на высказывание собственного мнения и обмен опытом воспитания детей и должны быть предупреждены об обоюдной ответственности за эффективность выполнения рекомендаций 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специалистов.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3.10. Для работы с детьми и родителями (законными представителями) используется материально-техническая база детского сада.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3.11. За работу в консультационном центре специалистам образовательного учреждения в соответствии с учётом рабочего времени могут устанавливаться доплаты из стимулирующего фонда образовательного учреждения.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3.12. За получение консультативных услуг плата с родителей (законных представителей) не взимается.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B76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IV. Основное содержание и формы работы консультативного центра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4.1. Основными видами деятельности консультационного центра являются: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просвещение родителей (законных представителей) – информирование родителей, направленное на предотвращение возникающих семейных проблем, повышение психолого-педагогического уровня и формирование педагогической культуры родителей с целью объединения требований к ребенку в воспитании со стороны всех членов семьи, формирование положительных взаимоотношений в семье;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proofErr w:type="gram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>диагностика развития ребенка - психолого-педагогическое и логопедическое изучение ребенка, определение индивидуальных особенностей и склонностей личности, потенциальных возможностей, а также выявление причин и механизмов нарушений в развитии, социальной адаптации, разработка рекомендаций по дальнейшему развитию и воспитанию ребенка;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консультирование (психологическое, социальное, педагогическое) – информирование родителей о физиологических и психологических особенностях развития их ребенка, основных направлениях воспитательных воздействий, преодолении кризисных ситуаций.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proofErr w:type="gramEnd"/>
    </w:p>
    <w:p w:rsidR="00554109" w:rsidRPr="002B76AE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>В случае необходимости спе</w:t>
      </w:r>
      <w:r>
        <w:rPr>
          <w:rFonts w:ascii="Times New Roman" w:hAnsi="Times New Roman" w:cs="Times New Roman"/>
          <w:sz w:val="24"/>
          <w:szCs w:val="24"/>
          <w:lang w:eastAsia="ru-RU"/>
        </w:rPr>
        <w:t>циалисты консультативного пункта имеют право рекомендовать родителям (законным представителям) свозить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 xml:space="preserve"> их детей, получающих дошкольное образован</w:t>
      </w:r>
      <w:r>
        <w:rPr>
          <w:rFonts w:ascii="Times New Roman" w:hAnsi="Times New Roman" w:cs="Times New Roman"/>
          <w:sz w:val="24"/>
          <w:szCs w:val="24"/>
          <w:lang w:eastAsia="ru-RU"/>
        </w:rPr>
        <w:t>ие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>: в соответствующее лечебно-профила</w:t>
      </w:r>
      <w:r>
        <w:rPr>
          <w:rFonts w:ascii="Times New Roman" w:hAnsi="Times New Roman" w:cs="Times New Roman"/>
          <w:sz w:val="24"/>
          <w:szCs w:val="24"/>
          <w:lang w:eastAsia="ru-RU"/>
        </w:rPr>
        <w:t>ктическое учреждение г. Читы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 xml:space="preserve"> для обследования врачами-специалистами (неврологом,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учителем-дефектологом, логопедом  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>и др.);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4.2. Содержание и формы работы с детьми дошкольного возраста и их родителями (законными представит</w:t>
      </w:r>
      <w:r>
        <w:rPr>
          <w:rFonts w:ascii="Times New Roman" w:hAnsi="Times New Roman" w:cs="Times New Roman"/>
          <w:color w:val="000000"/>
          <w:sz w:val="24"/>
          <w:szCs w:val="24"/>
        </w:rPr>
        <w:t>елями) в консультационном пункте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Психолого-педагогическое просвещение родителей (законных представителей) – организуется в форме лекториев, теоретических и практических семинаров, совместных занятий с родителями и их детьми в виде тренингов, с целью обучения способам взаимодействия с ребенком.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Диагностика развития ребенка - педагогическое изучение ребенка, определение индивидуальных особенностей и склонностей личности, ее потенциальных возможностей, а также выявление причин и механизмов нарушений в развитии, социальной адаптации, разработка рекомендаций по дальнейшему развитию и воспитанию ребенка.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B76AE">
        <w:rPr>
          <w:rFonts w:ascii="Times New Roman" w:hAnsi="Times New Roman" w:cs="Times New Roman"/>
          <w:color w:val="555555"/>
          <w:sz w:val="24"/>
          <w:szCs w:val="24"/>
          <w:lang w:eastAsia="ru-RU"/>
        </w:rPr>
        <w:t xml:space="preserve">       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>Помощь родителям (законным представи</w:t>
      </w:r>
      <w:r>
        <w:rPr>
          <w:rFonts w:ascii="Times New Roman" w:hAnsi="Times New Roman" w:cs="Times New Roman"/>
          <w:sz w:val="24"/>
          <w:szCs w:val="24"/>
          <w:lang w:eastAsia="ru-RU"/>
        </w:rPr>
        <w:t>телям) в консультационном пункте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предоставляется на основании:</w:t>
      </w:r>
    </w:p>
    <w:p w:rsidR="00554109" w:rsidRPr="002B76AE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76AE">
        <w:rPr>
          <w:rFonts w:ascii="Times New Roman" w:hAnsi="Times New Roman" w:cs="Times New Roman"/>
          <w:sz w:val="24"/>
          <w:szCs w:val="24"/>
          <w:lang w:eastAsia="ru-RU"/>
        </w:rPr>
        <w:t xml:space="preserve"> - письменного заявления одного из родителей (законных представителей), зарегистрированного в установленном порядке в журнале учета обращений в консультационный центр родителей (законных представителей) согласно </w:t>
      </w: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>приложению 1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Положению;</w:t>
      </w:r>
    </w:p>
    <w:p w:rsidR="00554109" w:rsidRPr="002B76AE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76AE">
        <w:rPr>
          <w:rFonts w:ascii="Times New Roman" w:hAnsi="Times New Roman" w:cs="Times New Roman"/>
          <w:sz w:val="24"/>
          <w:szCs w:val="24"/>
          <w:lang w:eastAsia="ru-RU"/>
        </w:rPr>
        <w:t xml:space="preserve">- телефонного обращения одного из родителей (законных представителей), зарегистрированного в установленном порядке в журнале учета обращений в </w:t>
      </w:r>
      <w:r>
        <w:rPr>
          <w:rFonts w:ascii="Times New Roman" w:hAnsi="Times New Roman" w:cs="Times New Roman"/>
          <w:sz w:val="24"/>
          <w:szCs w:val="24"/>
          <w:lang w:eastAsia="ru-RU"/>
        </w:rPr>
        <w:t>консультационный пункт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 xml:space="preserve"> родителей (законных представителей) согласно </w:t>
      </w: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>приложению 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>к настоящему Положению;</w:t>
      </w:r>
    </w:p>
    <w:p w:rsidR="00554109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76A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личного обращения одного из родителей (законных представителей), зарегистрированного в установленном порядке в журнале учета обращений в консультационный центр, согласно </w:t>
      </w: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>приложению 1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2B76AE">
        <w:rPr>
          <w:rFonts w:ascii="Times New Roman" w:hAnsi="Times New Roman" w:cs="Times New Roman"/>
          <w:sz w:val="24"/>
          <w:szCs w:val="24"/>
          <w:lang w:eastAsia="ru-RU"/>
        </w:rPr>
        <w:t>  к настоящему Положению.</w:t>
      </w:r>
    </w:p>
    <w:p w:rsidR="00554109" w:rsidRPr="00B42E30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2E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   Письменное заявление подлежит регистрации в журнале учёта обращений (приложение №1) в день поступления, рассмотрено и дан ответ в течение 10 календарных дней со дня его регистрации.</w:t>
      </w:r>
    </w:p>
    <w:p w:rsidR="00554109" w:rsidRPr="00BF10E3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2E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   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Помощь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оказываема</w:t>
      </w:r>
      <w:r w:rsidRPr="00B42E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я по телефону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B42E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случае если на ее оказание требуется не более 15 минут и регистрируется в журнале учета обращений в консультационный центр родителей (законных представителей). При обращении, требующем более длительного времени на ответ назначается время и место личного приема для оказания помощи и регистрируется в журнале учета обращений в консультационный центр. Оказанная помощь регистрируется в журнале учёта оказанной помощи родит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елям (законным представителям) </w:t>
      </w:r>
      <w:r w:rsidRPr="00B42E3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(Приложение 2).</w:t>
      </w:r>
    </w:p>
    <w:p w:rsidR="00554109" w:rsidRPr="002B76AE" w:rsidRDefault="00554109" w:rsidP="005541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B76AE">
        <w:rPr>
          <w:rFonts w:ascii="Times New Roman" w:hAnsi="Times New Roman" w:cs="Times New Roman"/>
          <w:color w:val="000000"/>
          <w:sz w:val="24"/>
          <w:szCs w:val="24"/>
        </w:rPr>
        <w:t>Консультирование родителей (законных представителей) осуществляется:</w:t>
      </w:r>
    </w:p>
    <w:p w:rsidR="00554109" w:rsidRPr="002B76AE" w:rsidRDefault="00554109" w:rsidP="005541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B76AE">
        <w:rPr>
          <w:rFonts w:ascii="Times New Roman" w:hAnsi="Times New Roman" w:cs="Times New Roman"/>
          <w:color w:val="000000"/>
          <w:sz w:val="24"/>
          <w:szCs w:val="24"/>
        </w:rPr>
        <w:t>-непосредственно в консультационном центре в форме индивидуальных, подгрупповых и групповых консультаций по запросу родителей (законных представителей;</w:t>
      </w:r>
    </w:p>
    <w:p w:rsidR="00554109" w:rsidRPr="002B76AE" w:rsidRDefault="00554109" w:rsidP="005541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B76AE">
        <w:rPr>
          <w:rFonts w:ascii="Times New Roman" w:hAnsi="Times New Roman" w:cs="Times New Roman"/>
          <w:color w:val="000000"/>
          <w:sz w:val="24"/>
          <w:szCs w:val="24"/>
        </w:rPr>
        <w:t>- заочное консультирование по письменном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обращению, 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t xml:space="preserve"> консультирование через сайт образовательного учреждения, </w:t>
      </w:r>
    </w:p>
    <w:p w:rsidR="00554109" w:rsidRPr="00B530B1" w:rsidRDefault="00554109" w:rsidP="0055410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B76AE">
        <w:rPr>
          <w:rFonts w:ascii="Times New Roman" w:hAnsi="Times New Roman" w:cs="Times New Roman"/>
          <w:color w:val="000000"/>
          <w:sz w:val="24"/>
          <w:szCs w:val="24"/>
        </w:rPr>
        <w:t>по следующим вопросам: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социализация детей дошкольного возраста, не посещающих образовательные учреждения;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социальная адаптация ребенка в детском коллективе – развитие у ребенка навыков социального поведения и коммуникативных качеств личности</w:t>
      </w:r>
      <w:proofErr w:type="gram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proofErr w:type="gramStart"/>
      <w:r w:rsidRPr="002B76A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76AE">
        <w:rPr>
          <w:rFonts w:ascii="Times New Roman" w:hAnsi="Times New Roman" w:cs="Times New Roman"/>
          <w:color w:val="000000"/>
          <w:sz w:val="24"/>
          <w:szCs w:val="24"/>
        </w:rPr>
        <w:t>озрастные, психофизиологические особенности детей дошкольного возраста;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развитие речи и речевого аппарата дошкольников;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профилактика различных отклонений в физическом, психическом и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социальном развитии детей дошкольного возраста;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развитие музыкальных способностей;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организация игровой деятельности, развитие и обучение детей в игре;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организация питания детей;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создание условий для закаливания и оздоровления детей;</w:t>
      </w:r>
      <w:r w:rsidRPr="002B76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готовность к обучению в школе;</w:t>
      </w:r>
      <w:r w:rsidRPr="002B76AE">
        <w:rPr>
          <w:rFonts w:ascii="Times New Roman" w:hAnsi="Times New Roman" w:cs="Times New Roman"/>
          <w:color w:val="000000"/>
          <w:sz w:val="24"/>
          <w:szCs w:val="24"/>
        </w:rPr>
        <w:br/>
        <w:t>- социальная защита детей из различных категорий семей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530B1">
        <w:rPr>
          <w:rFonts w:ascii="Times New Roman" w:hAnsi="Times New Roman" w:cs="Times New Roman"/>
          <w:b/>
          <w:sz w:val="28"/>
          <w:szCs w:val="28"/>
          <w:lang w:eastAsia="ru-RU"/>
        </w:rPr>
        <w:t>V.           Руко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водство консультационным пунктом</w:t>
      </w:r>
    </w:p>
    <w:p w:rsidR="00554109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4.1. Общее руководство работ</w:t>
      </w:r>
      <w:r>
        <w:rPr>
          <w:rFonts w:ascii="Times New Roman" w:hAnsi="Times New Roman" w:cs="Times New Roman"/>
          <w:sz w:val="24"/>
          <w:szCs w:val="24"/>
          <w:lang w:eastAsia="ru-RU"/>
        </w:rPr>
        <w:t>ой консультационного пункта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 руководитель образовательного учреждения или иное лицо, назначенное приказом руководителя образовательного учреждения.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4.2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>.         Руков</w:t>
      </w:r>
      <w:r>
        <w:rPr>
          <w:rFonts w:ascii="Times New Roman" w:hAnsi="Times New Roman" w:cs="Times New Roman"/>
          <w:sz w:val="24"/>
          <w:szCs w:val="24"/>
          <w:lang w:eastAsia="ru-RU"/>
        </w:rPr>
        <w:t>одитель консультационного пункта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 - обеспечивает создание условий для эффективной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работы консультационного пункта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246A5C">
        <w:rPr>
          <w:rFonts w:ascii="Times New Roman" w:hAnsi="Times New Roman" w:cs="Times New Roman"/>
          <w:sz w:val="24"/>
          <w:szCs w:val="24"/>
        </w:rPr>
        <w:t xml:space="preserve"> обеспечивает оснащение необходимым для осуществления деятельности </w:t>
      </w:r>
      <w:r w:rsidRPr="00246A5C">
        <w:rPr>
          <w:rFonts w:ascii="Times New Roman" w:hAnsi="Times New Roman" w:cs="Times New Roman"/>
          <w:sz w:val="24"/>
          <w:szCs w:val="24"/>
        </w:rPr>
        <w:lastRenderedPageBreak/>
        <w:t>консультационного центра оборудованием и инвентарем в соответствии с требованиями к устройству, содержанию и организации работы образовательной организации.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- обеспечивает учет обращений за консультативной пом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ощью по форме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1 и 2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>  к настоящему Положению;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- ведёт отчётность о деяте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льности консультационного пункта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t xml:space="preserve"> (Приложение 3).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ЖУРНАЛ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учёта обращений родителей (законных представителей)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в Консультационный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пункт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(наименование образовательной организации)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1441"/>
        <w:gridCol w:w="2372"/>
        <w:gridCol w:w="1573"/>
        <w:gridCol w:w="1641"/>
        <w:gridCol w:w="1508"/>
      </w:tblGrid>
      <w:tr w:rsidR="00554109" w:rsidRPr="00B530B1" w:rsidTr="00066145">
        <w:trPr>
          <w:tblCellSpacing w:w="0" w:type="dxa"/>
        </w:trPr>
        <w:tc>
          <w:tcPr>
            <w:tcW w:w="88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№п\</w:t>
            </w:r>
            <w:proofErr w:type="gramStart"/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51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обращения</w:t>
            </w:r>
          </w:p>
        </w:tc>
        <w:tc>
          <w:tcPr>
            <w:tcW w:w="256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ФИО </w:t>
            </w: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родителя (законного представителя)</w:t>
            </w:r>
          </w:p>
        </w:tc>
        <w:tc>
          <w:tcPr>
            <w:tcW w:w="165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обращения*</w:t>
            </w:r>
          </w:p>
        </w:tc>
        <w:tc>
          <w:tcPr>
            <w:tcW w:w="165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обращения</w:t>
            </w:r>
          </w:p>
        </w:tc>
        <w:tc>
          <w:tcPr>
            <w:tcW w:w="165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оказания помощи</w:t>
            </w:r>
          </w:p>
        </w:tc>
      </w:tr>
      <w:tr w:rsidR="00554109" w:rsidRPr="00B530B1" w:rsidTr="00066145">
        <w:trPr>
          <w:tblCellSpacing w:w="0" w:type="dxa"/>
        </w:trPr>
        <w:tc>
          <w:tcPr>
            <w:tcW w:w="88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51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56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5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5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5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* письменное заявление, по телефону, личное обращение, с использованием информационно-телекоммуникационных сетей общего пользования.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Приложение 2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ЖУРНАЛ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учёта оказанной помощи родителям (законным представителям)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в Консультационном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пункте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(наименование образовательной организации)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1323"/>
        <w:gridCol w:w="3075"/>
        <w:gridCol w:w="2170"/>
        <w:gridCol w:w="1889"/>
      </w:tblGrid>
      <w:tr w:rsidR="00554109" w:rsidRPr="00B530B1" w:rsidTr="00066145">
        <w:trPr>
          <w:tblCellSpacing w:w="0" w:type="dxa"/>
        </w:trPr>
        <w:tc>
          <w:tcPr>
            <w:tcW w:w="94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№п\</w:t>
            </w:r>
            <w:proofErr w:type="gramStart"/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38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оказания помощи</w:t>
            </w:r>
          </w:p>
        </w:tc>
        <w:tc>
          <w:tcPr>
            <w:tcW w:w="328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родителя (законного представителя)</w:t>
            </w:r>
          </w:p>
        </w:tc>
        <w:tc>
          <w:tcPr>
            <w:tcW w:w="232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и форма оказанной помощи</w:t>
            </w:r>
          </w:p>
        </w:tc>
        <w:tc>
          <w:tcPr>
            <w:tcW w:w="198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сотрудника, оказавшего помощь</w:t>
            </w:r>
          </w:p>
        </w:tc>
      </w:tr>
      <w:tr w:rsidR="00554109" w:rsidRPr="00B530B1" w:rsidTr="00066145">
        <w:trPr>
          <w:tblCellSpacing w:w="0" w:type="dxa"/>
        </w:trPr>
        <w:tc>
          <w:tcPr>
            <w:tcW w:w="94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38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328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32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98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Приложение 3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ОТЧЕТ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 деятельности Консультационного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пункта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t>(наименование образовательной организации)</w:t>
      </w:r>
    </w:p>
    <w:p w:rsidR="00554109" w:rsidRPr="00B530B1" w:rsidRDefault="00554109" w:rsidP="00554109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530B1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2"/>
        <w:gridCol w:w="2289"/>
        <w:gridCol w:w="2415"/>
        <w:gridCol w:w="2389"/>
      </w:tblGrid>
      <w:tr w:rsidR="00554109" w:rsidRPr="00B530B1" w:rsidTr="00066145">
        <w:trPr>
          <w:tblCellSpacing w:w="0" w:type="dxa"/>
        </w:trPr>
        <w:tc>
          <w:tcPr>
            <w:tcW w:w="246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Отчётная дата</w:t>
            </w:r>
          </w:p>
        </w:tc>
        <w:tc>
          <w:tcPr>
            <w:tcW w:w="247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детей закреплённой территории, получающих дошкольное образование в семье на отчётную дату</w:t>
            </w:r>
          </w:p>
        </w:tc>
        <w:tc>
          <w:tcPr>
            <w:tcW w:w="249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родителей, обратившихся за помощью в Консультационный  центр на отчётную дату</w:t>
            </w:r>
          </w:p>
        </w:tc>
        <w:tc>
          <w:tcPr>
            <w:tcW w:w="247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родителей, получивших помощь в Консультационном центре на отчётную дату</w:t>
            </w:r>
          </w:p>
        </w:tc>
      </w:tr>
      <w:tr w:rsidR="00554109" w:rsidRPr="00B530B1" w:rsidTr="00066145">
        <w:trPr>
          <w:tblCellSpacing w:w="0" w:type="dxa"/>
        </w:trPr>
        <w:tc>
          <w:tcPr>
            <w:tcW w:w="246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31.12.201___</w:t>
            </w:r>
          </w:p>
        </w:tc>
        <w:tc>
          <w:tcPr>
            <w:tcW w:w="247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49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47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54109" w:rsidRPr="00B530B1" w:rsidTr="00066145">
        <w:trPr>
          <w:tblCellSpacing w:w="0" w:type="dxa"/>
        </w:trPr>
        <w:tc>
          <w:tcPr>
            <w:tcW w:w="246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31.06.201___</w:t>
            </w:r>
          </w:p>
        </w:tc>
        <w:tc>
          <w:tcPr>
            <w:tcW w:w="247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490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475" w:type="dxa"/>
            <w:shd w:val="clear" w:color="auto" w:fill="CBE7F1"/>
            <w:vAlign w:val="center"/>
            <w:hideMark/>
          </w:tcPr>
          <w:p w:rsidR="00554109" w:rsidRPr="00B530B1" w:rsidRDefault="00554109" w:rsidP="00066145"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0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C36C9A" w:rsidRDefault="00C36C9A"/>
    <w:sectPr w:rsidR="00C36C9A" w:rsidSect="00C36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243AA"/>
    <w:multiLevelType w:val="hybridMultilevel"/>
    <w:tmpl w:val="F476D7E0"/>
    <w:lvl w:ilvl="0" w:tplc="6428DE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109"/>
    <w:rsid w:val="00554109"/>
    <w:rsid w:val="00C36C9A"/>
    <w:rsid w:val="00CF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09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54109"/>
    <w:rPr>
      <w:rFonts w:cs="Times New Roman"/>
    </w:rPr>
  </w:style>
  <w:style w:type="paragraph" w:styleId="a3">
    <w:name w:val="List Paragraph"/>
    <w:basedOn w:val="a"/>
    <w:uiPriority w:val="34"/>
    <w:qFormat/>
    <w:rsid w:val="00554109"/>
    <w:pPr>
      <w:ind w:left="720"/>
      <w:contextualSpacing/>
    </w:pPr>
  </w:style>
  <w:style w:type="character" w:styleId="a4">
    <w:name w:val="Strong"/>
    <w:basedOn w:val="a0"/>
    <w:uiPriority w:val="22"/>
    <w:qFormat/>
    <w:rsid w:val="00554109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1951</Words>
  <Characters>11125</Characters>
  <Application>Microsoft Office Word</Application>
  <DocSecurity>0</DocSecurity>
  <Lines>92</Lines>
  <Paragraphs>26</Paragraphs>
  <ScaleCrop>false</ScaleCrop>
  <Company/>
  <LinksUpToDate>false</LinksUpToDate>
  <CharactersWithSpaces>13050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детсад</dc:creator>
  <cp:lastModifiedBy>user</cp:lastModifiedBy>
  <cp:revision>4</cp:revision>
  <dcterms:created xsi:type="dcterms:W3CDTF">2018-11-07T06:51:00Z</dcterms:created>
  <dcterms:modified xsi:type="dcterms:W3CDTF">2018-11-07T06:58:00Z</dcterms:modified>
</cp:coreProperties>
</file>